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2FC" w:rsidRPr="008A57EB" w:rsidRDefault="008F72FC" w:rsidP="008A57EB">
      <w:pPr>
        <w:pStyle w:val="NoSpacing"/>
        <w:spacing w:line="480" w:lineRule="auto"/>
        <w:rPr>
          <w:rFonts w:ascii="Times New Roman" w:hAnsi="Times New Roman" w:cs="Times New Roman"/>
          <w:sz w:val="24"/>
          <w:szCs w:val="24"/>
        </w:rPr>
      </w:pPr>
      <w:bookmarkStart w:id="0" w:name="_GoBack"/>
      <w:bookmarkEnd w:id="0"/>
      <w:r w:rsidRPr="008A57EB">
        <w:rPr>
          <w:rFonts w:ascii="Times New Roman" w:hAnsi="Times New Roman" w:cs="Times New Roman"/>
          <w:sz w:val="24"/>
          <w:szCs w:val="24"/>
        </w:rPr>
        <w:t>Bio for Judith M. Nixon</w:t>
      </w:r>
    </w:p>
    <w:p w:rsidR="008F72FC" w:rsidRPr="008A57EB" w:rsidRDefault="008F72FC" w:rsidP="008A57EB">
      <w:pPr>
        <w:pStyle w:val="NoSpacing"/>
        <w:spacing w:line="480" w:lineRule="auto"/>
        <w:rPr>
          <w:rFonts w:ascii="Times New Roman" w:hAnsi="Times New Roman" w:cs="Times New Roman"/>
          <w:sz w:val="24"/>
          <w:szCs w:val="24"/>
        </w:rPr>
      </w:pPr>
      <w:r w:rsidRPr="008A57EB">
        <w:rPr>
          <w:rFonts w:ascii="Times New Roman" w:hAnsi="Times New Roman" w:cs="Times New Roman"/>
          <w:sz w:val="24"/>
          <w:szCs w:val="24"/>
        </w:rPr>
        <w:t>Judith M. Nixon received her B.S. degree in education from Valparaiso University (Indiana) in 1967 and her M.S. in Library Science from the University of Iowa in 1974.  She has held appointments as head of three libraries at Purdue University:  Consumer &amp; Family Sciences, Management &amp; Economics, and Humanities, Social Science &amp; Education Library.  Currently she is the bibliographer and liaison to the College of Education.  She has publisher over 23 articles and 7 books.  Most recently her research has focused on evaluation of library science journals and patron</w:t>
      </w:r>
      <w:r w:rsidR="008A57EB">
        <w:rPr>
          <w:rFonts w:ascii="Times New Roman" w:hAnsi="Times New Roman" w:cs="Times New Roman"/>
          <w:sz w:val="24"/>
          <w:szCs w:val="24"/>
        </w:rPr>
        <w:t>-</w:t>
      </w:r>
      <w:r w:rsidRPr="008A57EB">
        <w:rPr>
          <w:rFonts w:ascii="Times New Roman" w:hAnsi="Times New Roman" w:cs="Times New Roman"/>
          <w:sz w:val="24"/>
          <w:szCs w:val="24"/>
        </w:rPr>
        <w:t xml:space="preserve">driven acquisitions (PDA).  </w:t>
      </w:r>
    </w:p>
    <w:p w:rsidR="00B863AF" w:rsidRPr="008A57EB" w:rsidRDefault="00B863AF" w:rsidP="008A57EB">
      <w:pPr>
        <w:pStyle w:val="NoSpacing"/>
        <w:spacing w:line="480" w:lineRule="auto"/>
        <w:rPr>
          <w:rFonts w:ascii="Times New Roman" w:hAnsi="Times New Roman" w:cs="Times New Roman"/>
          <w:sz w:val="24"/>
          <w:szCs w:val="24"/>
        </w:rPr>
      </w:pPr>
    </w:p>
    <w:p w:rsidR="008F72FC" w:rsidRPr="008A57EB" w:rsidRDefault="008F72FC" w:rsidP="008A57EB">
      <w:pPr>
        <w:pStyle w:val="NoSpacing"/>
        <w:spacing w:line="480" w:lineRule="auto"/>
        <w:rPr>
          <w:rFonts w:ascii="Times New Roman" w:hAnsi="Times New Roman" w:cs="Times New Roman"/>
          <w:sz w:val="24"/>
          <w:szCs w:val="24"/>
        </w:rPr>
      </w:pPr>
      <w:r w:rsidRPr="008A57EB">
        <w:rPr>
          <w:rFonts w:ascii="Times New Roman" w:hAnsi="Times New Roman" w:cs="Times New Roman"/>
          <w:sz w:val="24"/>
          <w:szCs w:val="24"/>
        </w:rPr>
        <w:t>Bio for Suzanne M. Ward</w:t>
      </w:r>
    </w:p>
    <w:p w:rsidR="008F72FC" w:rsidRPr="008A57EB" w:rsidRDefault="008F72FC" w:rsidP="008A57EB">
      <w:pPr>
        <w:pStyle w:val="NoSpacing"/>
        <w:spacing w:line="480" w:lineRule="auto"/>
        <w:rPr>
          <w:rFonts w:ascii="Times New Roman" w:hAnsi="Times New Roman" w:cs="Times New Roman"/>
          <w:sz w:val="24"/>
          <w:szCs w:val="24"/>
        </w:rPr>
      </w:pPr>
      <w:r w:rsidRPr="008A57EB">
        <w:rPr>
          <w:rFonts w:ascii="Times New Roman" w:hAnsi="Times New Roman" w:cs="Times New Roman"/>
          <w:sz w:val="24"/>
          <w:szCs w:val="24"/>
        </w:rPr>
        <w:t xml:space="preserve">Suzanne Ward holds degrees from UCLA, the University of Michigan, and Memphis State University.  She has worked at the Purdue University Libraries since 1987 and is currently Head, Collection Management.   Professional interests include patron-driven acquisitions (PDA) and print retention issues.  She has published two books and over 25 articles on various aspects of librarianship.  Her book </w:t>
      </w:r>
      <w:r w:rsidRPr="008A57EB">
        <w:rPr>
          <w:rFonts w:ascii="Times New Roman" w:hAnsi="Times New Roman" w:cs="Times New Roman"/>
          <w:i/>
          <w:sz w:val="24"/>
          <w:szCs w:val="24"/>
        </w:rPr>
        <w:t>Guide to Implementing and Managing Patron-Driven Acquisitions</w:t>
      </w:r>
      <w:r w:rsidRPr="008A57EB">
        <w:rPr>
          <w:rFonts w:ascii="Times New Roman" w:hAnsi="Times New Roman" w:cs="Times New Roman"/>
          <w:sz w:val="24"/>
          <w:szCs w:val="24"/>
        </w:rPr>
        <w:t xml:space="preserve"> was published by the American Library Association in 2012.  </w:t>
      </w:r>
    </w:p>
    <w:p w:rsidR="008F72FC" w:rsidRPr="008A57EB" w:rsidRDefault="008F72FC" w:rsidP="008A57EB">
      <w:pPr>
        <w:pStyle w:val="NoSpacing"/>
        <w:spacing w:line="480" w:lineRule="auto"/>
        <w:rPr>
          <w:rFonts w:ascii="Times New Roman" w:hAnsi="Times New Roman" w:cs="Times New Roman"/>
          <w:sz w:val="24"/>
          <w:szCs w:val="24"/>
        </w:rPr>
      </w:pPr>
    </w:p>
    <w:p w:rsidR="00B863AF" w:rsidRPr="008A57EB" w:rsidRDefault="00B863AF" w:rsidP="008A57EB">
      <w:pPr>
        <w:pStyle w:val="NoSpacing"/>
        <w:spacing w:line="480" w:lineRule="auto"/>
        <w:rPr>
          <w:rFonts w:ascii="Times New Roman" w:hAnsi="Times New Roman" w:cs="Times New Roman"/>
          <w:sz w:val="24"/>
          <w:szCs w:val="24"/>
        </w:rPr>
      </w:pPr>
      <w:r w:rsidRPr="008A57EB">
        <w:rPr>
          <w:rFonts w:ascii="Times New Roman" w:hAnsi="Times New Roman" w:cs="Times New Roman"/>
          <w:sz w:val="24"/>
          <w:szCs w:val="24"/>
        </w:rPr>
        <w:t>Bio for Robert S. Freeman</w:t>
      </w:r>
    </w:p>
    <w:p w:rsidR="008F72FC" w:rsidRPr="008A57EB" w:rsidRDefault="00B863AF" w:rsidP="008A57EB">
      <w:pPr>
        <w:pStyle w:val="NoSpacing"/>
        <w:spacing w:line="480" w:lineRule="auto"/>
        <w:rPr>
          <w:rFonts w:ascii="Times New Roman" w:hAnsi="Times New Roman" w:cs="Times New Roman"/>
          <w:sz w:val="24"/>
          <w:szCs w:val="24"/>
        </w:rPr>
      </w:pPr>
      <w:r w:rsidRPr="008A57EB">
        <w:rPr>
          <w:rFonts w:ascii="Times New Roman" w:hAnsi="Times New Roman" w:cs="Times New Roman"/>
          <w:sz w:val="24"/>
          <w:szCs w:val="24"/>
        </w:rPr>
        <w:t xml:space="preserve">Robert S. Freeman has worked at Purdue University since 1997, where he is a reference librarian and liaison to the School of Languages and Cultures and the Department of English. He has an M.A. in German from UNC-Chapel Hill and an M.S. in Library and Information Science from University of Illinois at Urbana-Champaign. Interested in the history of libraries and publishing, he co-edited and contributed to </w:t>
      </w:r>
      <w:r w:rsidRPr="008A57EB">
        <w:rPr>
          <w:rFonts w:ascii="Times New Roman" w:hAnsi="Times New Roman" w:cs="Times New Roman"/>
          <w:i/>
          <w:sz w:val="24"/>
          <w:szCs w:val="24"/>
        </w:rPr>
        <w:t>Libraries to the People: Histories of Outreach</w:t>
      </w:r>
      <w:r w:rsidRPr="008A57EB">
        <w:rPr>
          <w:rFonts w:ascii="Times New Roman" w:hAnsi="Times New Roman" w:cs="Times New Roman"/>
          <w:sz w:val="24"/>
          <w:szCs w:val="24"/>
        </w:rPr>
        <w:t xml:space="preserve"> (McFarland, </w:t>
      </w:r>
      <w:r w:rsidRPr="008A57EB">
        <w:rPr>
          <w:rFonts w:ascii="Times New Roman" w:hAnsi="Times New Roman" w:cs="Times New Roman"/>
          <w:sz w:val="24"/>
          <w:szCs w:val="24"/>
        </w:rPr>
        <w:lastRenderedPageBreak/>
        <w:t xml:space="preserve">2003). He recently co-edited a special issue of </w:t>
      </w:r>
      <w:r w:rsidRPr="008A57EB">
        <w:rPr>
          <w:rFonts w:ascii="Times New Roman" w:hAnsi="Times New Roman" w:cs="Times New Roman"/>
          <w:i/>
          <w:sz w:val="24"/>
          <w:szCs w:val="24"/>
        </w:rPr>
        <w:t>Collection Management</w:t>
      </w:r>
      <w:r w:rsidRPr="008A57EB">
        <w:rPr>
          <w:rFonts w:ascii="Times New Roman" w:hAnsi="Times New Roman" w:cs="Times New Roman"/>
          <w:sz w:val="24"/>
          <w:szCs w:val="24"/>
        </w:rPr>
        <w:t xml:space="preserve"> (July-December 2010) on PDA with Judith M. Nixon and Suzanne M. Ward. </w:t>
      </w:r>
    </w:p>
    <w:sectPr w:rsidR="008F72FC" w:rsidRPr="008A57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C6A"/>
    <w:rsid w:val="00135E04"/>
    <w:rsid w:val="00227908"/>
    <w:rsid w:val="003803FC"/>
    <w:rsid w:val="003F1639"/>
    <w:rsid w:val="00403453"/>
    <w:rsid w:val="00445A9B"/>
    <w:rsid w:val="004755DE"/>
    <w:rsid w:val="005610A2"/>
    <w:rsid w:val="005804F0"/>
    <w:rsid w:val="00584418"/>
    <w:rsid w:val="005969CA"/>
    <w:rsid w:val="005C0C83"/>
    <w:rsid w:val="00671743"/>
    <w:rsid w:val="00790795"/>
    <w:rsid w:val="007C6AE0"/>
    <w:rsid w:val="007E7C20"/>
    <w:rsid w:val="008A57EB"/>
    <w:rsid w:val="008F72FC"/>
    <w:rsid w:val="00911EEC"/>
    <w:rsid w:val="00914E6A"/>
    <w:rsid w:val="0099259A"/>
    <w:rsid w:val="009A2C6A"/>
    <w:rsid w:val="00A0599C"/>
    <w:rsid w:val="00B547A1"/>
    <w:rsid w:val="00B863AF"/>
    <w:rsid w:val="00C41A76"/>
    <w:rsid w:val="00D34B52"/>
    <w:rsid w:val="00E67064"/>
    <w:rsid w:val="00F66095"/>
    <w:rsid w:val="00FB1002"/>
    <w:rsid w:val="00FB23D2"/>
    <w:rsid w:val="00FB552F"/>
    <w:rsid w:val="00FF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2C6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2C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1531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Freeman, Robert S.</dc:creator>
  <cp:lastModifiedBy>Freeman, Robert S.</cp:lastModifiedBy>
  <cp:revision>2</cp:revision>
  <cp:lastPrinted>2014-05-01T19:23:00Z</cp:lastPrinted>
  <dcterms:created xsi:type="dcterms:W3CDTF">2014-05-02T21:30:00Z</dcterms:created>
  <dcterms:modified xsi:type="dcterms:W3CDTF">2014-05-02T21:30:00Z</dcterms:modified>
</cp:coreProperties>
</file>