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1A4" w:rsidRDefault="001131A4">
      <w:pPr>
        <w:rPr>
          <w:rFonts w:ascii="Georgia" w:hAnsi="Georgia"/>
          <w:sz w:val="24"/>
          <w:szCs w:val="24"/>
        </w:rPr>
      </w:pPr>
    </w:p>
    <w:p w:rsidR="001131A4" w:rsidRDefault="001131A4">
      <w:pPr>
        <w:rPr>
          <w:rFonts w:ascii="Georgia" w:hAnsi="Georgia"/>
          <w:sz w:val="24"/>
          <w:szCs w:val="24"/>
        </w:rPr>
      </w:pPr>
    </w:p>
    <w:p w:rsidR="001131A4" w:rsidRDefault="001131A4">
      <w:pPr>
        <w:rPr>
          <w:rFonts w:ascii="Georgia" w:hAnsi="Georgia"/>
          <w:sz w:val="24"/>
          <w:szCs w:val="24"/>
        </w:rPr>
      </w:pPr>
    </w:p>
    <w:p w:rsidR="00DD5767" w:rsidRDefault="001131A4">
      <w:pPr>
        <w:rPr>
          <w:rFonts w:ascii="Georgia" w:hAnsi="Georgia"/>
          <w:sz w:val="24"/>
          <w:szCs w:val="24"/>
        </w:rPr>
      </w:pPr>
      <w:r w:rsidRPr="001131A4">
        <w:rPr>
          <w:rFonts w:ascii="Georgia" w:hAnsi="Georgia"/>
          <w:sz w:val="24"/>
          <w:szCs w:val="24"/>
        </w:rPr>
        <w:t xml:space="preserve">Michele T. Fenton is a catalog librarian at the Indiana State Library. She </w:t>
      </w:r>
      <w:r w:rsidR="000F38B0">
        <w:rPr>
          <w:rFonts w:ascii="Georgia" w:hAnsi="Georgia"/>
          <w:sz w:val="24"/>
          <w:szCs w:val="24"/>
        </w:rPr>
        <w:t>holds an</w:t>
      </w:r>
      <w:r w:rsidRPr="001131A4">
        <w:rPr>
          <w:rFonts w:ascii="Georgia" w:hAnsi="Georgia"/>
          <w:sz w:val="24"/>
          <w:szCs w:val="24"/>
        </w:rPr>
        <w:t xml:space="preserve"> MLIS from the University of North Carolina at Greensboro</w:t>
      </w:r>
      <w:r w:rsidR="000F38B0">
        <w:rPr>
          <w:rFonts w:ascii="Georgia" w:hAnsi="Georgia"/>
          <w:sz w:val="24"/>
          <w:szCs w:val="24"/>
        </w:rPr>
        <w:t xml:space="preserve"> and</w:t>
      </w:r>
      <w:r w:rsidRPr="001131A4">
        <w:rPr>
          <w:rFonts w:ascii="Georgia" w:hAnsi="Georgia"/>
          <w:sz w:val="24"/>
          <w:szCs w:val="24"/>
        </w:rPr>
        <w:t xml:space="preserve"> is a member of the Black Caucus of the American Library Association.</w:t>
      </w:r>
    </w:p>
    <w:p w:rsidR="000F38B0" w:rsidRDefault="000F38B0">
      <w:pPr>
        <w:rPr>
          <w:rFonts w:ascii="Georgia" w:hAnsi="Georgia"/>
          <w:sz w:val="24"/>
          <w:szCs w:val="24"/>
        </w:rPr>
      </w:pPr>
    </w:p>
    <w:p w:rsidR="000F38B0" w:rsidRDefault="000F38B0" w:rsidP="000F38B0">
      <w:pPr>
        <w:spacing w:line="240" w:lineRule="auto"/>
        <w:rPr>
          <w:rFonts w:ascii="Georgia" w:hAnsi="Georgia"/>
          <w:sz w:val="24"/>
          <w:szCs w:val="24"/>
        </w:rPr>
      </w:pPr>
    </w:p>
    <w:p w:rsidR="000F38B0" w:rsidRDefault="000F38B0" w:rsidP="000F38B0">
      <w:pPr>
        <w:spacing w:line="24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Michele T. Fenton                                                                                                                             Librarian II/Cataloger                                                                                                                         Indiana State Library                                                                                                                            315 West Ohio Street                                                                                                                   Indianapolis, IN 46204                                                                                                                       317-232-3685                                                                                                                  mfenton@library.in.gov</w:t>
      </w:r>
    </w:p>
    <w:p w:rsidR="000F38B0" w:rsidRPr="001131A4" w:rsidRDefault="000F38B0">
      <w:pPr>
        <w:rPr>
          <w:rFonts w:ascii="Georgia" w:hAnsi="Georgia"/>
          <w:sz w:val="24"/>
          <w:szCs w:val="24"/>
        </w:rPr>
      </w:pPr>
    </w:p>
    <w:p w:rsidR="001131A4" w:rsidRPr="001131A4" w:rsidRDefault="001131A4">
      <w:pPr>
        <w:rPr>
          <w:rFonts w:ascii="Georgia" w:hAnsi="Georgia"/>
          <w:sz w:val="24"/>
          <w:szCs w:val="24"/>
        </w:rPr>
      </w:pPr>
    </w:p>
    <w:sectPr w:rsidR="001131A4" w:rsidRPr="001131A4" w:rsidSect="00DD57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131A4"/>
    <w:rsid w:val="000F38B0"/>
    <w:rsid w:val="001131A4"/>
    <w:rsid w:val="00DD5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7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</dc:creator>
  <cp:lastModifiedBy>Michele</cp:lastModifiedBy>
  <cp:revision>1</cp:revision>
  <dcterms:created xsi:type="dcterms:W3CDTF">2012-01-19T23:23:00Z</dcterms:created>
  <dcterms:modified xsi:type="dcterms:W3CDTF">2012-01-20T00:09:00Z</dcterms:modified>
</cp:coreProperties>
</file>