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bCs/>
          <w:sz w:val="24"/>
          <w:szCs w:val="24"/>
        </w:rPr>
        <w:t>Parental Involvement in a Fledgling Democracy: The Case of Croatia</w:t>
      </w:r>
      <w:r w:rsidRPr="007544A2">
        <w:rPr>
          <w:rFonts w:ascii="Times New Roman" w:hAnsi="Times New Roman"/>
          <w:sz w:val="24"/>
          <w:szCs w:val="24"/>
        </w:rPr>
        <w:t xml:space="preserve"> 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Carmen Geanina Luca Sugawara, MSW, PhD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902 West New York St., ES 4151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Indianapolis, IN 46202-5156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Indiana University, School of Social Work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Indianapolis, IN 46202-5156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clucasug@iupui.edu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+1-317-274-6729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Jocelyn Clare R. Hermoso, MSW, PhD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San Francisco State University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School of Social Work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1600 Holloway Avenue, HSS 212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San Francisco, CA 94132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United States of America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jhermoso@sfsu.edu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+1-415-338-6187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 xml:space="preserve">Eva </w:t>
      </w:r>
      <w:proofErr w:type="spellStart"/>
      <w:r w:rsidRPr="007544A2">
        <w:rPr>
          <w:rFonts w:ascii="Times New Roman" w:hAnsi="Times New Roman"/>
          <w:sz w:val="24"/>
          <w:szCs w:val="24"/>
        </w:rPr>
        <w:t>Anđela</w:t>
      </w:r>
      <w:proofErr w:type="spellEnd"/>
      <w:r w:rsidRPr="007544A2">
        <w:rPr>
          <w:rFonts w:ascii="Times New Roman" w:hAnsi="Times New Roman"/>
          <w:sz w:val="24"/>
          <w:szCs w:val="24"/>
        </w:rPr>
        <w:t xml:space="preserve"> Delale, PhD in psychology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University of Zagreb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Department of social work, Faculty of law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544A2">
        <w:rPr>
          <w:rFonts w:ascii="Times New Roman" w:hAnsi="Times New Roman"/>
          <w:sz w:val="24"/>
          <w:szCs w:val="24"/>
        </w:rPr>
        <w:t>Nazorova</w:t>
      </w:r>
      <w:proofErr w:type="spellEnd"/>
      <w:r w:rsidRPr="007544A2">
        <w:rPr>
          <w:rFonts w:ascii="Times New Roman" w:hAnsi="Times New Roman"/>
          <w:sz w:val="24"/>
          <w:szCs w:val="24"/>
        </w:rPr>
        <w:t xml:space="preserve"> 51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10 000 Zagreb, Croatia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andelale@yahoo.com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+385-1-4895-877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Kay Hoffman, PhD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Professor, College of Social Work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University of Kentucky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khoffma@uky.edu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+1-859-257-8233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 xml:space="preserve">Diana </w:t>
      </w:r>
      <w:proofErr w:type="spellStart"/>
      <w:r w:rsidRPr="007544A2">
        <w:rPr>
          <w:rFonts w:ascii="Times New Roman" w:hAnsi="Times New Roman"/>
          <w:sz w:val="24"/>
          <w:szCs w:val="24"/>
        </w:rPr>
        <w:t>Lupšić</w:t>
      </w:r>
      <w:proofErr w:type="spellEnd"/>
      <w:r w:rsidRPr="007544A2">
        <w:rPr>
          <w:rFonts w:ascii="Times New Roman" w:hAnsi="Times New Roman"/>
          <w:sz w:val="24"/>
          <w:szCs w:val="24"/>
        </w:rPr>
        <w:t>, LL.M., PhD student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902 West New York St., ES 4151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Indianapolis, IN 46202-5156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Indiana University, School of Social Work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Indianapolis, IN46202-5156</w:t>
      </w:r>
    </w:p>
    <w:p w:rsidR="00D30F69" w:rsidRPr="007544A2" w:rsidRDefault="00D30F69" w:rsidP="00D30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4A2">
        <w:rPr>
          <w:rFonts w:ascii="Times New Roman" w:hAnsi="Times New Roman"/>
          <w:sz w:val="24"/>
          <w:szCs w:val="24"/>
        </w:rPr>
        <w:t>dilupsic@iupui.edu</w:t>
      </w:r>
    </w:p>
    <w:p w:rsidR="00D30F69" w:rsidRDefault="00D30F69" w:rsidP="00D30F69"/>
    <w:p w:rsidR="00BF0B39" w:rsidRDefault="00BF0B39"/>
    <w:sectPr w:rsidR="00BF0B39" w:rsidSect="0020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0F69"/>
    <w:rsid w:val="00BF0B39"/>
    <w:rsid w:val="00D3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2011-11-01T01:05:00Z</dcterms:created>
  <dcterms:modified xsi:type="dcterms:W3CDTF">2011-11-01T01:05:00Z</dcterms:modified>
</cp:coreProperties>
</file>