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A8" w:rsidRDefault="004B0AA8" w:rsidP="004B0AA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4B0AA8" w:rsidRDefault="004B0AA8" w:rsidP="004B0AA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4B0AA8" w:rsidRDefault="004B0AA8" w:rsidP="004B0AA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4B0AA8" w:rsidRDefault="004B0AA8" w:rsidP="004B0AA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4B0AA8" w:rsidRDefault="004B0AA8" w:rsidP="004B0AA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AF31D0">
        <w:rPr>
          <w:rFonts w:ascii="Times New Roman" w:hAnsi="Times New Roman"/>
          <w:sz w:val="24"/>
          <w:szCs w:val="24"/>
        </w:rPr>
        <w:t>Does Mindfulness Mediate the Effect of Personal Distress on Professional Quality of Life?</w:t>
      </w:r>
    </w:p>
    <w:p w:rsidR="008B26E2" w:rsidRDefault="008B26E2" w:rsidP="004B0AA8">
      <w:pPr>
        <w:jc w:val="center"/>
      </w:pPr>
    </w:p>
    <w:p w:rsidR="004B0AA8" w:rsidRDefault="004B0AA8" w:rsidP="004B0AA8">
      <w:pPr>
        <w:jc w:val="center"/>
      </w:pPr>
      <w:r>
        <w:t>Jacky Thomas, PhD, MSW, LCSW</w:t>
      </w:r>
    </w:p>
    <w:p w:rsidR="004B0AA8" w:rsidRDefault="004B0AA8" w:rsidP="004B0AA8">
      <w:pPr>
        <w:jc w:val="center"/>
      </w:pPr>
      <w:r>
        <w:t>Eastern Kentucky University</w:t>
      </w:r>
    </w:p>
    <w:p w:rsidR="004B0AA8" w:rsidRDefault="004B0AA8" w:rsidP="004B0AA8">
      <w:pPr>
        <w:jc w:val="center"/>
      </w:pPr>
      <w:bookmarkStart w:id="0" w:name="_GoBack"/>
      <w:bookmarkEnd w:id="0"/>
      <w:r>
        <w:t>521 Lancaster Avenue</w:t>
      </w:r>
    </w:p>
    <w:p w:rsidR="004B0AA8" w:rsidRDefault="004B0AA8" w:rsidP="004B0AA8">
      <w:pPr>
        <w:jc w:val="center"/>
      </w:pPr>
      <w:r>
        <w:t>Richmond, KY 40475</w:t>
      </w:r>
    </w:p>
    <w:p w:rsidR="004B0AA8" w:rsidRDefault="004B0AA8" w:rsidP="004B0AA8">
      <w:pPr>
        <w:jc w:val="center"/>
      </w:pPr>
      <w:r>
        <w:t>859-622-1548</w:t>
      </w:r>
    </w:p>
    <w:p w:rsidR="004B0AA8" w:rsidRDefault="004B0AA8" w:rsidP="004B0AA8">
      <w:pPr>
        <w:jc w:val="center"/>
      </w:pPr>
      <w:r>
        <w:t>Jacky.thomas@eku.edu</w:t>
      </w:r>
    </w:p>
    <w:sectPr w:rsidR="004B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A8"/>
    <w:rsid w:val="004B0AA8"/>
    <w:rsid w:val="008B26E2"/>
    <w:rsid w:val="009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Jacky</dc:creator>
  <cp:lastModifiedBy>Thomas, Jacky</cp:lastModifiedBy>
  <cp:revision>2</cp:revision>
  <dcterms:created xsi:type="dcterms:W3CDTF">2012-08-20T02:13:00Z</dcterms:created>
  <dcterms:modified xsi:type="dcterms:W3CDTF">2012-08-20T02:13:00Z</dcterms:modified>
</cp:coreProperties>
</file>