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BDF9F" w14:textId="77777777" w:rsidR="008A05EC" w:rsidRDefault="008A05EC" w:rsidP="008A05EC">
      <w:pPr>
        <w:pStyle w:val="Heading2"/>
        <w:spacing w:after="80" w:line="240" w:lineRule="auto"/>
        <w:rPr>
          <w:rFonts w:ascii="Noto Sans" w:eastAsia="Noto Sans" w:hAnsi="Noto Sans" w:cs="Noto Sans"/>
          <w:b/>
          <w:sz w:val="21"/>
          <w:szCs w:val="21"/>
        </w:rPr>
      </w:pPr>
      <w:r>
        <w:rPr>
          <w:b/>
          <w:sz w:val="36"/>
          <w:szCs w:val="36"/>
        </w:rPr>
        <w:t xml:space="preserve">Supplemental Materials </w:t>
      </w:r>
    </w:p>
    <w:p w14:paraId="170EB3C0" w14:textId="77777777" w:rsidR="008A05EC" w:rsidRDefault="008A05EC" w:rsidP="008A05E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A129030" w14:textId="77777777" w:rsidR="008A05EC" w:rsidRDefault="008A05EC" w:rsidP="008A05E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Survey questions</w:t>
      </w:r>
    </w:p>
    <w:p w14:paraId="25324733" w14:textId="77777777" w:rsidR="008A05EC" w:rsidRDefault="008A05EC" w:rsidP="008A05EC">
      <w:pPr>
        <w:spacing w:line="240" w:lineRule="auto"/>
        <w:rPr>
          <w:sz w:val="24"/>
          <w:szCs w:val="24"/>
        </w:rPr>
      </w:pPr>
    </w:p>
    <w:p w14:paraId="14E22721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Have you been involved in an evidence synthesis (systematic review, scoping review, meta-analysis, etc.) within the past 10 years?</w:t>
      </w:r>
    </w:p>
    <w:p w14:paraId="4303C7EC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31985A6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528EDC7" w14:textId="77777777" w:rsidR="008A05EC" w:rsidRDefault="008A05EC" w:rsidP="008A05EC">
      <w:pPr>
        <w:spacing w:line="240" w:lineRule="auto"/>
        <w:rPr>
          <w:sz w:val="24"/>
          <w:szCs w:val="24"/>
        </w:rPr>
      </w:pPr>
    </w:p>
    <w:p w14:paraId="0E368ED1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2) Which supporting documents did you refer to for these evidence syntheses? (select all that apply)</w:t>
      </w:r>
    </w:p>
    <w:p w14:paraId="5E118FC7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Campbell systematic reviews: policies and guidelines</w:t>
      </w:r>
    </w:p>
    <w:p w14:paraId="62C5A829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Cochrane Handbook for Systematic Reviews of Interventions</w:t>
      </w:r>
    </w:p>
    <w:p w14:paraId="53D10D67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Joanna Briggs Institute (JBI) Manual for Evidence Synthesis</w:t>
      </w:r>
    </w:p>
    <w:p w14:paraId="15FC0076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Preferred Reporting Items for Systematic Reviews and Meta-Analyses (PRISMA)</w:t>
      </w:r>
    </w:p>
    <w:p w14:paraId="7FAA72C0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49011F51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did not use any supporting documents.</w:t>
      </w:r>
    </w:p>
    <w:p w14:paraId="4B1B5219" w14:textId="77777777" w:rsidR="008A05EC" w:rsidRDefault="008A05EC" w:rsidP="008A05EC">
      <w:pPr>
        <w:spacing w:line="240" w:lineRule="auto"/>
        <w:rPr>
          <w:sz w:val="24"/>
          <w:szCs w:val="24"/>
        </w:rPr>
      </w:pPr>
    </w:p>
    <w:p w14:paraId="72296398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3) How were the supporting documents introduced and/or suggested? (select all that apply)</w:t>
      </w:r>
    </w:p>
    <w:p w14:paraId="38DEA83E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introduced/suggested them.</w:t>
      </w:r>
    </w:p>
    <w:p w14:paraId="50E92D43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research team introduced/suggested them.</w:t>
      </w:r>
    </w:p>
    <w:p w14:paraId="1C7A3BE8" w14:textId="77777777" w:rsidR="008A05EC" w:rsidRDefault="008A05EC" w:rsidP="008A05EC">
      <w:pPr>
        <w:spacing w:line="240" w:lineRule="auto"/>
        <w:rPr>
          <w:sz w:val="24"/>
          <w:szCs w:val="24"/>
        </w:rPr>
      </w:pPr>
    </w:p>
    <w:p w14:paraId="18590196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How familiar are you with the concept of health equity?</w:t>
      </w:r>
    </w:p>
    <w:p w14:paraId="299E83DA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 familiar at all</w:t>
      </w:r>
    </w:p>
    <w:p w14:paraId="41350A0D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Slightly familiar</w:t>
      </w:r>
    </w:p>
    <w:p w14:paraId="2ACF75FB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Moderately familiar</w:t>
      </w:r>
    </w:p>
    <w:p w14:paraId="73EDEF2E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Very familiar</w:t>
      </w:r>
    </w:p>
    <w:p w14:paraId="09FD9F1E" w14:textId="77777777" w:rsidR="008A05EC" w:rsidRDefault="008A05EC" w:rsidP="008A05EC">
      <w:pPr>
        <w:spacing w:line="240" w:lineRule="auto"/>
        <w:rPr>
          <w:sz w:val="24"/>
          <w:szCs w:val="24"/>
        </w:rPr>
      </w:pPr>
    </w:p>
    <w:p w14:paraId="61CDE87C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In your work collaborating with researchers on evidence syntheses have you ever had discussions about health equity?</w:t>
      </w:r>
    </w:p>
    <w:p w14:paraId="335CCBCB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A02F00F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DC0239A" w14:textId="77777777" w:rsidR="008A05EC" w:rsidRDefault="008A05EC" w:rsidP="008A05EC">
      <w:pPr>
        <w:spacing w:line="240" w:lineRule="auto"/>
        <w:rPr>
          <w:sz w:val="24"/>
          <w:szCs w:val="24"/>
        </w:rPr>
      </w:pPr>
    </w:p>
    <w:p w14:paraId="3F228E9B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5a) Who initiated the discussion about health equity?</w:t>
      </w:r>
    </w:p>
    <w:p w14:paraId="2BC5AAF9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initiated the discussion.</w:t>
      </w:r>
    </w:p>
    <w:p w14:paraId="593CE40D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They initiated the discussion.</w:t>
      </w:r>
    </w:p>
    <w:p w14:paraId="1005BF83" w14:textId="77777777" w:rsidR="008A05EC" w:rsidRDefault="008A05EC" w:rsidP="008A05EC">
      <w:pPr>
        <w:spacing w:line="240" w:lineRule="auto"/>
        <w:rPr>
          <w:sz w:val="24"/>
          <w:szCs w:val="24"/>
        </w:rPr>
      </w:pPr>
    </w:p>
    <w:p w14:paraId="4790B093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6) How relevant do you think discussions about health equity are in the evidence synthesis process?</w:t>
      </w:r>
    </w:p>
    <w:p w14:paraId="14D2C2C8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 at all relevant</w:t>
      </w:r>
    </w:p>
    <w:p w14:paraId="74874227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Slightly relevant</w:t>
      </w:r>
    </w:p>
    <w:p w14:paraId="0401C7A9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Moderately relevant</w:t>
      </w:r>
    </w:p>
    <w:p w14:paraId="53554AAD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Very relevant</w:t>
      </w:r>
    </w:p>
    <w:p w14:paraId="0A1EB61A" w14:textId="77777777" w:rsidR="008A05EC" w:rsidRDefault="008A05EC" w:rsidP="008A05EC">
      <w:pPr>
        <w:spacing w:line="240" w:lineRule="auto"/>
        <w:rPr>
          <w:sz w:val="24"/>
          <w:szCs w:val="24"/>
        </w:rPr>
      </w:pPr>
    </w:p>
    <w:p w14:paraId="573CC275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7) How comfortable are you discussing health equity with researchers?</w:t>
      </w:r>
    </w:p>
    <w:p w14:paraId="50FCF97D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Very uncomfortable</w:t>
      </w:r>
    </w:p>
    <w:p w14:paraId="13FC1B56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Somewhat uncomfortable</w:t>
      </w:r>
    </w:p>
    <w:p w14:paraId="49B16D6F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Neither comfortable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uncomfortable</w:t>
      </w:r>
    </w:p>
    <w:p w14:paraId="36C02832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Somewhat comfortable </w:t>
      </w:r>
    </w:p>
    <w:p w14:paraId="04D2DD16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Very comfortable</w:t>
      </w:r>
    </w:p>
    <w:p w14:paraId="28783D15" w14:textId="77777777" w:rsidR="008A05EC" w:rsidRDefault="008A05EC" w:rsidP="008A05EC">
      <w:pPr>
        <w:spacing w:line="240" w:lineRule="auto"/>
        <w:rPr>
          <w:sz w:val="24"/>
          <w:szCs w:val="24"/>
        </w:rPr>
      </w:pPr>
    </w:p>
    <w:p w14:paraId="27CC08ED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8) How familiar are you with the PRISMA-Equity Extension (PRISMA-E)?</w:t>
      </w:r>
    </w:p>
    <w:p w14:paraId="597F2BB6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 familiar at all</w:t>
      </w:r>
    </w:p>
    <w:p w14:paraId="7EBCC71F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Slightly familiar (I’ve read about it)</w:t>
      </w:r>
    </w:p>
    <w:p w14:paraId="2B2FE095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Moderately familiar (I've read and discussed it with colleagues)</w:t>
      </w:r>
    </w:p>
    <w:p w14:paraId="66C77264" w14:textId="77777777" w:rsidR="008A05EC" w:rsidRDefault="008A05EC" w:rsidP="008A05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Very familiar (I've used it in a systematic review)</w:t>
      </w:r>
    </w:p>
    <w:p w14:paraId="1BF08EE7" w14:textId="77777777" w:rsidR="00E61351" w:rsidRDefault="00E61351"/>
    <w:sectPr w:rsidR="00E6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EC"/>
    <w:rsid w:val="008A05EC"/>
    <w:rsid w:val="00E6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C679"/>
  <w15:chartTrackingRefBased/>
  <w15:docId w15:val="{70B24CB8-6040-4D05-8BE0-BD8EF4F2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EC"/>
    <w:pPr>
      <w:spacing w:after="0" w:line="276" w:lineRule="auto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5EC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5EC"/>
    <w:rPr>
      <w:rFonts w:ascii="Arial" w:eastAsia="Arial" w:hAnsi="Arial" w:cs="Arial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E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>University of Tennessee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Alexandria</dc:creator>
  <cp:keywords/>
  <dc:description/>
  <cp:lastModifiedBy>Wilson, Alexandria</cp:lastModifiedBy>
  <cp:revision>1</cp:revision>
  <dcterms:created xsi:type="dcterms:W3CDTF">2025-07-10T17:57:00Z</dcterms:created>
  <dcterms:modified xsi:type="dcterms:W3CDTF">2025-07-10T17:57:00Z</dcterms:modified>
</cp:coreProperties>
</file>